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2D" w:rsidRDefault="009E722D">
      <w:pPr>
        <w:pStyle w:val="normal0"/>
      </w:pPr>
    </w:p>
    <w:tbl>
      <w:tblPr>
        <w:tblStyle w:val="a"/>
        <w:tblW w:w="8880" w:type="dxa"/>
        <w:tblBorders>
          <w:top w:val="nil"/>
          <w:left w:val="nil"/>
          <w:bottom w:val="nil"/>
          <w:right w:val="nil"/>
          <w:insideH w:val="nil"/>
          <w:insideV w:val="nil"/>
        </w:tblBorders>
        <w:tblLayout w:type="fixed"/>
        <w:tblLook w:val="0600"/>
      </w:tblPr>
      <w:tblGrid>
        <w:gridCol w:w="3135"/>
        <w:gridCol w:w="5745"/>
      </w:tblGrid>
      <w:tr w:rsidR="009E722D">
        <w:trPr>
          <w:trHeight w:val="1340"/>
        </w:trPr>
        <w:tc>
          <w:tcPr>
            <w:tcW w:w="3135" w:type="dxa"/>
            <w:tcBorders>
              <w:top w:val="nil"/>
              <w:left w:val="nil"/>
              <w:bottom w:val="nil"/>
              <w:right w:val="nil"/>
            </w:tcBorders>
            <w:tcMar>
              <w:top w:w="100" w:type="dxa"/>
              <w:left w:w="100" w:type="dxa"/>
              <w:bottom w:w="100" w:type="dxa"/>
              <w:right w:w="100" w:type="dxa"/>
            </w:tcMar>
          </w:tcPr>
          <w:p w:rsidR="009E722D" w:rsidRDefault="0051247D">
            <w:pPr>
              <w:pStyle w:val="normal0"/>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DOANH NGHIỆP</w:t>
            </w:r>
          </w:p>
          <w:p w:rsidR="009E722D" w:rsidRDefault="0051247D">
            <w:pPr>
              <w:pStyle w:val="normal0"/>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5745" w:type="dxa"/>
            <w:tcBorders>
              <w:top w:val="nil"/>
              <w:left w:val="nil"/>
              <w:bottom w:val="nil"/>
              <w:right w:val="nil"/>
            </w:tcBorders>
            <w:tcMar>
              <w:top w:w="100" w:type="dxa"/>
              <w:left w:w="100" w:type="dxa"/>
              <w:bottom w:w="100" w:type="dxa"/>
              <w:right w:w="100" w:type="dxa"/>
            </w:tcMar>
          </w:tcPr>
          <w:p w:rsidR="009E722D" w:rsidRDefault="0051247D">
            <w:pPr>
              <w:pStyle w:val="normal0"/>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rsidR="009E722D" w:rsidRDefault="0051247D">
            <w:pPr>
              <w:pStyle w:val="normal0"/>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p>
          <w:p w:rsidR="009E722D" w:rsidRDefault="0051247D">
            <w:pPr>
              <w:pStyle w:val="normal0"/>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r>
      <w:tr w:rsidR="009E722D">
        <w:trPr>
          <w:trHeight w:val="740"/>
        </w:trPr>
        <w:tc>
          <w:tcPr>
            <w:tcW w:w="3135" w:type="dxa"/>
            <w:tcBorders>
              <w:top w:val="nil"/>
              <w:left w:val="nil"/>
              <w:bottom w:val="nil"/>
              <w:right w:val="nil"/>
            </w:tcBorders>
            <w:tcMar>
              <w:top w:w="100" w:type="dxa"/>
              <w:left w:w="100" w:type="dxa"/>
              <w:bottom w:w="100" w:type="dxa"/>
              <w:right w:w="100" w:type="dxa"/>
            </w:tcMar>
          </w:tcPr>
          <w:p w:rsidR="009E722D" w:rsidRDefault="0051247D">
            <w:pPr>
              <w:pStyle w:val="normal0"/>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w:t>
            </w:r>
          </w:p>
        </w:tc>
        <w:tc>
          <w:tcPr>
            <w:tcW w:w="5745" w:type="dxa"/>
            <w:tcBorders>
              <w:top w:val="nil"/>
              <w:left w:val="nil"/>
              <w:bottom w:val="nil"/>
              <w:right w:val="nil"/>
            </w:tcBorders>
            <w:tcMar>
              <w:top w:w="100" w:type="dxa"/>
              <w:left w:w="100" w:type="dxa"/>
              <w:bottom w:w="100" w:type="dxa"/>
              <w:right w:w="100" w:type="dxa"/>
            </w:tcMar>
          </w:tcPr>
          <w:p w:rsidR="009E722D" w:rsidRDefault="0051247D">
            <w:pPr>
              <w:pStyle w:val="normal0"/>
              <w:spacing w:before="120" w:after="120"/>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 ngày ……. tháng ……. năm 20…….</w:t>
            </w:r>
          </w:p>
        </w:tc>
      </w:tr>
    </w:tbl>
    <w:p w:rsidR="009E722D" w:rsidRDefault="0051247D">
      <w:pPr>
        <w:pStyle w:val="normal0"/>
        <w:shd w:val="clear" w:color="auto" w:fill="FFFFFF"/>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9E722D" w:rsidRDefault="0051247D">
      <w:pPr>
        <w:pStyle w:val="normal0"/>
        <w:shd w:val="clear" w:color="auto" w:fill="FFFFFF"/>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ĐĂNG KÝ THAM GIA XÉT CHỌN DOANH NGHIỆP CÓ SẢN PHẨM ĐẠT THƯƠNG HIỆU QUỐC GIA VIỆT NAM</w:t>
      </w:r>
    </w:p>
    <w:p w:rsidR="009E722D" w:rsidRDefault="0051247D">
      <w:pPr>
        <w:pStyle w:val="normal0"/>
        <w:shd w:val="clear" w:color="auto" w:fill="FFFFFF"/>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Kính gửi:……………………………………….</w:t>
      </w:r>
    </w:p>
    <w:p w:rsidR="009E722D" w:rsidRDefault="0051247D">
      <w:pPr>
        <w:pStyle w:val="normal0"/>
        <w:shd w:val="clear" w:color="auto" w:fill="FFFFFF"/>
        <w:spacing w:before="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Căn cứ Luật Quản lý ngoại thương, Nghị định số </w:t>
      </w:r>
      <w:hyperlink r:id="rId4">
        <w:r>
          <w:rPr>
            <w:rFonts w:ascii="Times New Roman" w:eastAsia="Times New Roman" w:hAnsi="Times New Roman" w:cs="Times New Roman"/>
            <w:color w:val="0E70C3"/>
            <w:sz w:val="26"/>
            <w:szCs w:val="26"/>
          </w:rPr>
          <w:t>28/2018/NĐ-</w:t>
        </w:r>
        <w:r>
          <w:rPr>
            <w:rFonts w:ascii="Times New Roman" w:eastAsia="Times New Roman" w:hAnsi="Times New Roman" w:cs="Times New Roman"/>
            <w:color w:val="0E70C3"/>
            <w:sz w:val="26"/>
            <w:szCs w:val="26"/>
          </w:rPr>
          <w:t>CP</w:t>
        </w:r>
      </w:hyperlink>
      <w:r>
        <w:rPr>
          <w:rFonts w:ascii="Times New Roman" w:eastAsia="Times New Roman" w:hAnsi="Times New Roman" w:cs="Times New Roman"/>
          <w:sz w:val="26"/>
          <w:szCs w:val="26"/>
        </w:rPr>
        <w:t xml:space="preserve"> ngày 01 tháng 3 năm 2018 của Chính phủ quy định chi tiết Luật Quản lý ngoại thương về một số biện pháp phát triển ngoại thương, Quyết định số    /2019/QĐ-TTg ngày   tháng   năm 2019 của Thủ tướng Chính phủ ban hành Quy chế xây dựng, quản lý, thực hiện C</w:t>
      </w:r>
      <w:r>
        <w:rPr>
          <w:rFonts w:ascii="Times New Roman" w:eastAsia="Times New Roman" w:hAnsi="Times New Roman" w:cs="Times New Roman"/>
          <w:sz w:val="26"/>
          <w:szCs w:val="26"/>
        </w:rPr>
        <w:t>hương trình Thương hiệu quốc gia Việt Nam, (tên doanh nghiệp) đăng ký tham gia xét chọn doanh nghiệp có sản phẩm đạt Thương hiệu quốc gia Việt Nam như sau:</w:t>
      </w:r>
    </w:p>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 THÔNG TIN CHUNG VỀ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Tên doanh nghiệp (Tiếng Việt):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Tên </w:t>
      </w:r>
      <w:r>
        <w:rPr>
          <w:rFonts w:ascii="Times New Roman" w:eastAsia="Times New Roman" w:hAnsi="Times New Roman" w:cs="Times New Roman"/>
          <w:sz w:val="26"/>
          <w:szCs w:val="26"/>
        </w:rPr>
        <w:t>doanh nghiệp (Tiếng Anh):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Tên giao dịch (tên viết tắt):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4. Tên người đại diện theo pháp luật hiện tại: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5. Mã số Doanh nghiệp: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6. Địa chỉ: ...…………………………….…………</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7. Điện thoại: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8. Fax: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9. Email: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10. Website: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11. Thông tin liên hệ: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Tên người liên hệ: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Chức vụ/Bộ phận: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Điện thoại: ……………….……………- Di động: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Email: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12. Loại hình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Nhà nước                         </w:t>
      </w:r>
      <w:r>
        <w:rPr>
          <w:rFonts w:ascii="Times New Roman" w:eastAsia="Times New Roman" w:hAnsi="Times New Roman" w:cs="Times New Roman"/>
          <w:sz w:val="26"/>
          <w:szCs w:val="26"/>
        </w:rPr>
        <w:t xml:space="preserve">     □ TNHH</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Cổ phần                                 □ DNTN</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Loại khác (ghi rõ):</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13. Liệt kê những sản phẩm chính: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14. Số lượng lao động trong 2 năm liên tiếp trước năm xét chọn:</w:t>
      </w:r>
    </w:p>
    <w:tbl>
      <w:tblPr>
        <w:tblStyle w:val="a0"/>
        <w:tblW w:w="9030" w:type="dxa"/>
        <w:tblBorders>
          <w:top w:val="nil"/>
          <w:left w:val="nil"/>
          <w:bottom w:val="nil"/>
          <w:right w:val="nil"/>
          <w:insideH w:val="nil"/>
          <w:insideV w:val="nil"/>
        </w:tblBorders>
        <w:tblLayout w:type="fixed"/>
        <w:tblLook w:val="0600"/>
      </w:tblPr>
      <w:tblGrid>
        <w:gridCol w:w="3006"/>
        <w:gridCol w:w="3005"/>
        <w:gridCol w:w="3019"/>
      </w:tblGrid>
      <w:tr w:rsidR="009E722D">
        <w:trPr>
          <w:trHeight w:val="785"/>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c>
          <w:tcPr>
            <w:tcW w:w="3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c>
          <w:tcPr>
            <w:tcW w:w="3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r>
      <w:tr w:rsidR="009E722D">
        <w:trPr>
          <w:trHeight w:val="755"/>
        </w:trPr>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05"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19"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15. Tổng doanh thu trong 2 năm liên tiếp trước năm xét chọn:</w:t>
      </w:r>
    </w:p>
    <w:tbl>
      <w:tblPr>
        <w:tblStyle w:val="a1"/>
        <w:tblW w:w="9030" w:type="dxa"/>
        <w:tblBorders>
          <w:top w:val="nil"/>
          <w:left w:val="nil"/>
          <w:bottom w:val="nil"/>
          <w:right w:val="nil"/>
          <w:insideH w:val="nil"/>
          <w:insideV w:val="nil"/>
        </w:tblBorders>
        <w:tblLayout w:type="fixed"/>
        <w:tblLook w:val="0600"/>
      </w:tblPr>
      <w:tblGrid>
        <w:gridCol w:w="3006"/>
        <w:gridCol w:w="3005"/>
        <w:gridCol w:w="3019"/>
      </w:tblGrid>
      <w:tr w:rsidR="009E722D">
        <w:trPr>
          <w:trHeight w:val="785"/>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c>
          <w:tcPr>
            <w:tcW w:w="3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c>
          <w:tcPr>
            <w:tcW w:w="3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r>
      <w:tr w:rsidR="009E722D">
        <w:trPr>
          <w:trHeight w:val="755"/>
        </w:trPr>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05"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19"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16. Tổng doanh thu xuất khẩu trong 2 năm liên tiếp trước năm xét chọn:</w:t>
      </w:r>
    </w:p>
    <w:tbl>
      <w:tblPr>
        <w:tblStyle w:val="a2"/>
        <w:tblW w:w="9030" w:type="dxa"/>
        <w:tblBorders>
          <w:top w:val="nil"/>
          <w:left w:val="nil"/>
          <w:bottom w:val="nil"/>
          <w:right w:val="nil"/>
          <w:insideH w:val="nil"/>
          <w:insideV w:val="nil"/>
        </w:tblBorders>
        <w:tblLayout w:type="fixed"/>
        <w:tblLook w:val="0600"/>
      </w:tblPr>
      <w:tblGrid>
        <w:gridCol w:w="3006"/>
        <w:gridCol w:w="3005"/>
        <w:gridCol w:w="3019"/>
      </w:tblGrid>
      <w:tr w:rsidR="009E722D">
        <w:trPr>
          <w:trHeight w:val="785"/>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 ...</w:t>
            </w:r>
          </w:p>
        </w:tc>
        <w:tc>
          <w:tcPr>
            <w:tcW w:w="3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c>
          <w:tcPr>
            <w:tcW w:w="3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r>
      <w:tr w:rsidR="009E722D">
        <w:trPr>
          <w:trHeight w:val="755"/>
        </w:trPr>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05"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19"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17. Tổng số thuế nộp ngân sách nhà nước trong 2 năm liên tiếp trước năm xét chọn:</w:t>
      </w:r>
    </w:p>
    <w:tbl>
      <w:tblPr>
        <w:tblStyle w:val="a3"/>
        <w:tblW w:w="9030" w:type="dxa"/>
        <w:tblBorders>
          <w:top w:val="nil"/>
          <w:left w:val="nil"/>
          <w:bottom w:val="nil"/>
          <w:right w:val="nil"/>
          <w:insideH w:val="nil"/>
          <w:insideV w:val="nil"/>
        </w:tblBorders>
        <w:tblLayout w:type="fixed"/>
        <w:tblLook w:val="0600"/>
      </w:tblPr>
      <w:tblGrid>
        <w:gridCol w:w="3006"/>
        <w:gridCol w:w="3005"/>
        <w:gridCol w:w="3019"/>
      </w:tblGrid>
      <w:tr w:rsidR="009E722D">
        <w:trPr>
          <w:trHeight w:val="785"/>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 ...</w:t>
            </w:r>
          </w:p>
        </w:tc>
        <w:tc>
          <w:tcPr>
            <w:tcW w:w="3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c>
          <w:tcPr>
            <w:tcW w:w="3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r>
      <w:tr w:rsidR="009E722D">
        <w:trPr>
          <w:trHeight w:val="755"/>
        </w:trPr>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05"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19"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18. Tổng số tiền đóng bảo hiểm xã hội cho người lao động trong 2 năm liên tiếp trước năm xét chọn:</w:t>
      </w:r>
    </w:p>
    <w:tbl>
      <w:tblPr>
        <w:tblStyle w:val="a4"/>
        <w:tblW w:w="9030" w:type="dxa"/>
        <w:tblBorders>
          <w:top w:val="nil"/>
          <w:left w:val="nil"/>
          <w:bottom w:val="nil"/>
          <w:right w:val="nil"/>
          <w:insideH w:val="nil"/>
          <w:insideV w:val="nil"/>
        </w:tblBorders>
        <w:tblLayout w:type="fixed"/>
        <w:tblLook w:val="0600"/>
      </w:tblPr>
      <w:tblGrid>
        <w:gridCol w:w="3006"/>
        <w:gridCol w:w="3005"/>
        <w:gridCol w:w="3019"/>
      </w:tblGrid>
      <w:tr w:rsidR="009E722D">
        <w:trPr>
          <w:trHeight w:val="785"/>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Năm ...</w:t>
            </w:r>
          </w:p>
        </w:tc>
        <w:tc>
          <w:tcPr>
            <w:tcW w:w="3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c>
          <w:tcPr>
            <w:tcW w:w="3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r>
      <w:tr w:rsidR="009E722D">
        <w:trPr>
          <w:trHeight w:val="755"/>
        </w:trPr>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05"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19"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19. Tổng kinh phí cho hoạt động từ thiện và các hoạt động xã hội khác trong 2 năm liên tiếp trước năm xét chọn:</w:t>
      </w:r>
    </w:p>
    <w:tbl>
      <w:tblPr>
        <w:tblStyle w:val="a5"/>
        <w:tblW w:w="9030" w:type="dxa"/>
        <w:tblBorders>
          <w:top w:val="nil"/>
          <w:left w:val="nil"/>
          <w:bottom w:val="nil"/>
          <w:right w:val="nil"/>
          <w:insideH w:val="nil"/>
          <w:insideV w:val="nil"/>
        </w:tblBorders>
        <w:tblLayout w:type="fixed"/>
        <w:tblLook w:val="0600"/>
      </w:tblPr>
      <w:tblGrid>
        <w:gridCol w:w="3006"/>
        <w:gridCol w:w="3005"/>
        <w:gridCol w:w="3019"/>
      </w:tblGrid>
      <w:tr w:rsidR="009E722D">
        <w:trPr>
          <w:trHeight w:val="785"/>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c>
          <w:tcPr>
            <w:tcW w:w="3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c>
          <w:tcPr>
            <w:tcW w:w="3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Năm...</w:t>
            </w:r>
          </w:p>
        </w:tc>
      </w:tr>
      <w:tr w:rsidR="009E722D">
        <w:trPr>
          <w:trHeight w:val="755"/>
        </w:trPr>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05"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019"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20. Các tỉnh/thành phố có cơ sở sản xuất, kinh doanh dịch vụ: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21. Doanh nghiệp là thành viên của các hiệp hội/ngành nghề nào ở trong và ngoài nước?</w:t>
      </w:r>
    </w:p>
    <w:tbl>
      <w:tblPr>
        <w:tblStyle w:val="a6"/>
        <w:tblW w:w="9030" w:type="dxa"/>
        <w:tblBorders>
          <w:top w:val="nil"/>
          <w:left w:val="nil"/>
          <w:bottom w:val="nil"/>
          <w:right w:val="nil"/>
          <w:insideH w:val="nil"/>
          <w:insideV w:val="nil"/>
        </w:tblBorders>
        <w:tblLayout w:type="fixed"/>
        <w:tblLook w:val="0600"/>
      </w:tblPr>
      <w:tblGrid>
        <w:gridCol w:w="3606"/>
        <w:gridCol w:w="2662"/>
        <w:gridCol w:w="2762"/>
      </w:tblGrid>
      <w:tr w:rsidR="009E722D">
        <w:trPr>
          <w:trHeight w:val="566"/>
        </w:trPr>
        <w:tc>
          <w:tcPr>
            <w:tcW w:w="3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Hiệp hội/tổ chức</w:t>
            </w:r>
          </w:p>
        </w:tc>
        <w:tc>
          <w:tcPr>
            <w:tcW w:w="2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bắt đầu tham gia</w:t>
            </w:r>
          </w:p>
        </w:tc>
        <w:tc>
          <w:tcPr>
            <w:tcW w:w="27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Địa chỉ hiệp hội/Tổ chức</w:t>
            </w:r>
          </w:p>
        </w:tc>
      </w:tr>
      <w:tr w:rsidR="009E722D">
        <w:trPr>
          <w:trHeight w:val="566"/>
        </w:trPr>
        <w:tc>
          <w:tcPr>
            <w:tcW w:w="3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62"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9E722D">
        <w:trPr>
          <w:trHeight w:val="566"/>
        </w:trPr>
        <w:tc>
          <w:tcPr>
            <w:tcW w:w="3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62"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9E722D">
        <w:trPr>
          <w:trHeight w:val="566"/>
        </w:trPr>
        <w:tc>
          <w:tcPr>
            <w:tcW w:w="36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62"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62"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II. THÔNG TIN VỀ SẢN PHẨM THAM GIA XÉT CHỌN</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Tên thương hiệu sản phẩm: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Mô tả sản phẩm:</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A. Sản phẩm 1:</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2.1. Công dụng chính: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2.2. Đặc tính kỹ thuật và ưu điểm nổi bật: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2.3. Năm sản phẩm bắt đầu có mặt trên thị trường: .................................................................................................</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2.4. Thị trường xuất khẩu: ..........................................................................................................................................</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2.5. Doanh thu xuất khẩu của sản phẩm trong 2 nă</w:t>
      </w:r>
      <w:r>
        <w:rPr>
          <w:rFonts w:ascii="Times New Roman" w:eastAsia="Times New Roman" w:hAnsi="Times New Roman" w:cs="Times New Roman"/>
          <w:sz w:val="26"/>
          <w:szCs w:val="26"/>
        </w:rPr>
        <w:t>m liền trước năm xét chọn:</w:t>
      </w:r>
    </w:p>
    <w:tbl>
      <w:tblPr>
        <w:tblStyle w:val="a7"/>
        <w:tblW w:w="9030" w:type="dxa"/>
        <w:tblBorders>
          <w:top w:val="nil"/>
          <w:left w:val="nil"/>
          <w:bottom w:val="nil"/>
          <w:right w:val="nil"/>
          <w:insideH w:val="nil"/>
          <w:insideV w:val="nil"/>
        </w:tblBorders>
        <w:tblLayout w:type="fixed"/>
        <w:tblLook w:val="0600"/>
      </w:tblPr>
      <w:tblGrid>
        <w:gridCol w:w="3006"/>
        <w:gridCol w:w="3005"/>
        <w:gridCol w:w="3019"/>
      </w:tblGrid>
      <w:tr w:rsidR="009E722D">
        <w:trPr>
          <w:trHeight w:val="785"/>
        </w:trPr>
        <w:tc>
          <w:tcPr>
            <w:tcW w:w="3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3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30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r>
      <w:tr w:rsidR="009E722D">
        <w:trPr>
          <w:trHeight w:val="755"/>
        </w:trPr>
        <w:tc>
          <w:tcPr>
            <w:tcW w:w="3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3005"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3019"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r>
    </w:tbl>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B. Từ sản phẩm thứ 2 trở đi, doanh nghiệp mô tả tương tự từ điểm 2.1 đến điểm 2.5 mục A</w:t>
      </w:r>
    </w:p>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III. TẦM NHÌN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tầm nhìn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dung tuyên bố tầm nhìn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IV. GIÁ TRỊ CỐT LÕI CỦA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giá trị cốt lõi của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dung giá trị cốt lõi của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 CHIẾN LƯỢC KINH DOANH</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chiến lược</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Nền tảng xây dựng Chiến lược</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Năng lực triển khai chiến lược</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 KẾ HOẠCH PHÁT TRIỂN NGUỒN NHÂN LỰC CỦA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phát triển nguồn nhân lực trong 2 năm tới</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Nội dung kế hoạch phát triển nguồn nhân lực trong 2 năm tới</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Chính sách khen thưởng, đãi ngộ</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VII. KẾ HOẠCH TÀI CHÍNH</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kế hoạch tài chính trong 2 năm tới</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Nội dung kế hoạch tài chính trong 2 năm tới</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VIII. DANH MỤC GIẢI THƯỞNG</w:t>
      </w:r>
      <w:r>
        <w:rPr>
          <w:rFonts w:ascii="Times New Roman" w:eastAsia="Times New Roman" w:hAnsi="Times New Roman" w:cs="Times New Roman"/>
          <w:b/>
          <w:sz w:val="26"/>
          <w:szCs w:val="26"/>
        </w:rPr>
        <w:t xml:space="preserve"> DÀNH CHO CÁ NHÂN LÃNH ĐẠO DOANH NGHIỆP</w:t>
      </w:r>
    </w:p>
    <w:tbl>
      <w:tblPr>
        <w:tblStyle w:val="a8"/>
        <w:tblW w:w="9030" w:type="dxa"/>
        <w:tblBorders>
          <w:top w:val="nil"/>
          <w:left w:val="nil"/>
          <w:bottom w:val="nil"/>
          <w:right w:val="nil"/>
          <w:insideH w:val="nil"/>
          <w:insideV w:val="nil"/>
        </w:tblBorders>
        <w:tblLayout w:type="fixed"/>
        <w:tblLook w:val="0600"/>
      </w:tblPr>
      <w:tblGrid>
        <w:gridCol w:w="730"/>
        <w:gridCol w:w="1375"/>
        <w:gridCol w:w="1374"/>
        <w:gridCol w:w="1718"/>
        <w:gridCol w:w="1216"/>
        <w:gridCol w:w="1216"/>
        <w:gridCol w:w="1401"/>
      </w:tblGrid>
      <w:tr w:rsidR="009E722D">
        <w:trPr>
          <w:trHeight w:val="566"/>
        </w:trPr>
        <w:tc>
          <w:tcPr>
            <w:tcW w:w="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 và tên</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Chức vụ</w:t>
            </w:r>
          </w:p>
        </w:tc>
        <w:tc>
          <w:tcPr>
            <w:tcW w:w="17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giải thưởng</w:t>
            </w:r>
          </w:p>
        </w:tc>
        <w:tc>
          <w:tcPr>
            <w:tcW w:w="12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Loại giải</w:t>
            </w:r>
          </w:p>
        </w:tc>
        <w:tc>
          <w:tcPr>
            <w:tcW w:w="12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w:t>
            </w:r>
          </w:p>
        </w:tc>
        <w:tc>
          <w:tcPr>
            <w:tcW w:w="14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 chức cấp</w:t>
            </w:r>
          </w:p>
        </w:tc>
      </w:tr>
      <w:tr w:rsidR="009E722D">
        <w:trPr>
          <w:trHeight w:val="566"/>
        </w:trPr>
        <w:tc>
          <w:tcPr>
            <w:tcW w:w="7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717"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401"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9E722D">
        <w:trPr>
          <w:trHeight w:val="566"/>
        </w:trPr>
        <w:tc>
          <w:tcPr>
            <w:tcW w:w="7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717"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401"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9E722D">
        <w:trPr>
          <w:trHeight w:val="566"/>
        </w:trPr>
        <w:tc>
          <w:tcPr>
            <w:tcW w:w="7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717"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401"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9E722D">
        <w:trPr>
          <w:trHeight w:val="566"/>
        </w:trPr>
        <w:tc>
          <w:tcPr>
            <w:tcW w:w="7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717"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401" w:type="dxa"/>
            <w:tcBorders>
              <w:top w:val="nil"/>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IX. TẦM NHÌN THƯƠNG HIỆU</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tầm nhìn thương hiệu sản phẩm</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dung tuyên bố tầm nhìn thương hiệu</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 LỜI HỨA THƯƠNG HIỆU</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lời hứa thương hiệu</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dung tuyên bố lời hứa thương hiệu</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 CHIẾN LƯỢC ĐỊNH VỊ THƯƠNG HIỆU</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chiến lược</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Nền tảng xây dựng chiến lược</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XII. BIỆN PHÁP BẢO VỆ THƯƠNG HIỆU</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Bảo hộ các tài sản trí tuệ liên quan đến thương hiệu</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(Việc sử dụng các công cụ pháp lý, thể chế và chính sách của Nhà nước và phối hợp với các cơ quan quản lý nhà nước để bảo hộ các tài sản trí tuệ liê</w:t>
      </w:r>
      <w:r>
        <w:rPr>
          <w:rFonts w:ascii="Times New Roman" w:eastAsia="Times New Roman" w:hAnsi="Times New Roman" w:cs="Times New Roman"/>
          <w:sz w:val="26"/>
          <w:szCs w:val="26"/>
        </w:rPr>
        <w:t>n quan đến thương hiệu).</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Bảo vệ thương hiệu</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công cụ bảo vệ thương hiệu: (1) chống hàng </w:t>
      </w:r>
      <w:r>
        <w:rPr>
          <w:rFonts w:ascii="Times New Roman" w:eastAsia="Times New Roman" w:hAnsi="Times New Roman" w:cs="Times New Roman"/>
          <w:sz w:val="26"/>
          <w:szCs w:val="26"/>
        </w:rPr>
        <w:t>giả, hàng vi phạm sở hữu trí tuệ; (2) sử dụng các biện pháp kỹ thuật, (3) sử dụng các rào cản tâm lý; (4) sử dụng rào cản chi phí chuyển đổi; (5) các chương trình khách hàng thường xuyên và các biện pháp khác của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XIII. XÂY DỰNG THƯƠNG HIỆU TRONG NỘI BỘ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truyền thông thương hiệu trong</w:t>
      </w:r>
      <w:r>
        <w:rPr>
          <w:rFonts w:ascii="Times New Roman" w:eastAsia="Times New Roman" w:hAnsi="Times New Roman" w:cs="Times New Roman"/>
          <w:sz w:val="26"/>
          <w:szCs w:val="26"/>
        </w:rPr>
        <w:t xml:space="preserve"> nội bộ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Công cụ truyền thông thương hiệu trong nội bộ doanh nghiệp đến cán bộ c</w:t>
      </w:r>
      <w:r>
        <w:rPr>
          <w:rFonts w:ascii="Times New Roman" w:eastAsia="Times New Roman" w:hAnsi="Times New Roman" w:cs="Times New Roman"/>
          <w:sz w:val="26"/>
          <w:szCs w:val="26"/>
        </w:rPr>
        <w:t>ông nhân viên</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XIV. CÁC HOẠT ĐỘNG MARKETING VÀ TRUYỀN THÔNG THƯƠNG HIỆU</w:t>
      </w: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marketing và truyền thông thương hiệu ra bên ngoài</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Công cụ marketing và truyền t</w:t>
      </w:r>
      <w:r>
        <w:rPr>
          <w:rFonts w:ascii="Times New Roman" w:eastAsia="Times New Roman" w:hAnsi="Times New Roman" w:cs="Times New Roman"/>
          <w:sz w:val="26"/>
          <w:szCs w:val="26"/>
        </w:rPr>
        <w:t>hông thương hiệu bên ngoài doanh nghiệp</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 CHÍNH SÁCH KHUYẾN KHÍCH SÁNG TẠO</w:t>
      </w: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Chính sách khuy</w:t>
      </w:r>
      <w:r>
        <w:rPr>
          <w:rFonts w:ascii="Times New Roman" w:eastAsia="Times New Roman" w:hAnsi="Times New Roman" w:cs="Times New Roman"/>
          <w:sz w:val="26"/>
          <w:szCs w:val="26"/>
        </w:rPr>
        <w:t>ến khích sáng tạo</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Áp dụng sáng tạo, sáng kiến mới vào sản xuất kinh doanh</w:t>
      </w:r>
    </w:p>
    <w:tbl>
      <w:tblPr>
        <w:tblStyle w:val="a9"/>
        <w:tblW w:w="9030" w:type="dxa"/>
        <w:tblBorders>
          <w:top w:val="nil"/>
          <w:left w:val="nil"/>
          <w:bottom w:val="nil"/>
          <w:right w:val="nil"/>
          <w:insideH w:val="nil"/>
          <w:insideV w:val="nil"/>
        </w:tblBorders>
        <w:tblLayout w:type="fixed"/>
        <w:tblLook w:val="0600"/>
      </w:tblPr>
      <w:tblGrid>
        <w:gridCol w:w="1746"/>
        <w:gridCol w:w="1745"/>
        <w:gridCol w:w="2389"/>
        <w:gridCol w:w="3150"/>
      </w:tblGrid>
      <w:tr w:rsidR="009E722D">
        <w:trPr>
          <w:trHeight w:val="566"/>
        </w:trPr>
        <w:tc>
          <w:tcPr>
            <w:tcW w:w="1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7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sáng tạo, sáng kiến</w:t>
            </w:r>
          </w:p>
        </w:tc>
        <w:tc>
          <w:tcPr>
            <w:tcW w:w="23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31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Đánh giá kết quả</w:t>
            </w:r>
          </w:p>
        </w:tc>
      </w:tr>
      <w:tr w:rsidR="009E722D">
        <w:trPr>
          <w:trHeight w:val="566"/>
        </w:trPr>
        <w:tc>
          <w:tcPr>
            <w:tcW w:w="17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w:t>
            </w:r>
          </w:p>
        </w:tc>
        <w:tc>
          <w:tcPr>
            <w:tcW w:w="1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r>
      <w:tr w:rsidR="009E722D">
        <w:trPr>
          <w:trHeight w:val="566"/>
        </w:trPr>
        <w:tc>
          <w:tcPr>
            <w:tcW w:w="17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r>
      <w:tr w:rsidR="009E722D">
        <w:trPr>
          <w:trHeight w:val="566"/>
        </w:trPr>
        <w:tc>
          <w:tcPr>
            <w:tcW w:w="17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r>
      <w:tr w:rsidR="009E722D">
        <w:trPr>
          <w:trHeight w:val="570"/>
        </w:trPr>
        <w:tc>
          <w:tcPr>
            <w:tcW w:w="17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w:t>
            </w:r>
          </w:p>
        </w:tc>
        <w:tc>
          <w:tcPr>
            <w:tcW w:w="1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r>
      <w:tr w:rsidR="009E722D">
        <w:trPr>
          <w:trHeight w:val="566"/>
        </w:trPr>
        <w:tc>
          <w:tcPr>
            <w:tcW w:w="17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r>
      <w:tr w:rsidR="009E722D">
        <w:trPr>
          <w:trHeight w:val="566"/>
        </w:trPr>
        <w:tc>
          <w:tcPr>
            <w:tcW w:w="17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7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b/>
                <w:sz w:val="26"/>
                <w:szCs w:val="26"/>
              </w:rPr>
            </w:pPr>
          </w:p>
        </w:tc>
      </w:tr>
    </w:tbl>
    <w:p w:rsidR="009E722D" w:rsidRDefault="0051247D">
      <w:pPr>
        <w:pStyle w:val="normal0"/>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XVI. NGHIÊN CỨU VÀ PHÁT TRIỂN (R&amp;D)</w:t>
      </w: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Chức năng, nhiệm vụ của Bộ phận R&amp;D</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Kinh phí dành cho R&amp;D trong 2 năm liên tiếp trước năm xét chọn</w:t>
      </w:r>
    </w:p>
    <w:tbl>
      <w:tblPr>
        <w:tblStyle w:val="aa"/>
        <w:tblW w:w="9030" w:type="dxa"/>
        <w:tblBorders>
          <w:top w:val="nil"/>
          <w:left w:val="nil"/>
          <w:bottom w:val="nil"/>
          <w:right w:val="nil"/>
          <w:insideH w:val="nil"/>
          <w:insideV w:val="nil"/>
        </w:tblBorders>
        <w:tblLayout w:type="fixed"/>
        <w:tblLook w:val="0600"/>
      </w:tblPr>
      <w:tblGrid>
        <w:gridCol w:w="2664"/>
        <w:gridCol w:w="1581"/>
        <w:gridCol w:w="1595"/>
        <w:gridCol w:w="1595"/>
        <w:gridCol w:w="1595"/>
      </w:tblGrid>
      <w:tr w:rsidR="009E722D">
        <w:trPr>
          <w:trHeight w:val="566"/>
        </w:trPr>
        <w:tc>
          <w:tcPr>
            <w:tcW w:w="26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58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w:t>
            </w:r>
          </w:p>
        </w:tc>
        <w:tc>
          <w:tcPr>
            <w:tcW w:w="15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w:t>
            </w:r>
          </w:p>
        </w:tc>
        <w:tc>
          <w:tcPr>
            <w:tcW w:w="15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Năm ……</w:t>
            </w:r>
          </w:p>
        </w:tc>
        <w:tc>
          <w:tcPr>
            <w:tcW w:w="15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Ghi chú</w:t>
            </w:r>
          </w:p>
        </w:tc>
      </w:tr>
      <w:tr w:rsidR="009E722D">
        <w:trPr>
          <w:trHeight w:val="566"/>
        </w:trPr>
        <w:tc>
          <w:tcPr>
            <w:tcW w:w="26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51247D">
            <w:pPr>
              <w:pStyle w:val="normal0"/>
              <w:spacing w:before="60" w:after="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Kinh phí dành cho R&amp;D</w:t>
            </w:r>
          </w:p>
        </w:tc>
        <w:tc>
          <w:tcPr>
            <w:tcW w:w="15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9E722D">
        <w:trPr>
          <w:trHeight w:val="566"/>
        </w:trPr>
        <w:tc>
          <w:tcPr>
            <w:tcW w:w="26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Tỷ lệ % kinh phí dành </w:t>
            </w:r>
            <w:r>
              <w:rPr>
                <w:rFonts w:ascii="Times New Roman" w:eastAsia="Times New Roman" w:hAnsi="Times New Roman" w:cs="Times New Roman"/>
                <w:sz w:val="26"/>
                <w:szCs w:val="26"/>
              </w:rPr>
              <w:lastRenderedPageBreak/>
              <w:t>cho R&amp;D/Tổng doanh thu</w:t>
            </w:r>
          </w:p>
        </w:tc>
        <w:tc>
          <w:tcPr>
            <w:tcW w:w="15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9E722D" w:rsidRDefault="009E722D">
      <w:pPr>
        <w:pStyle w:val="normal0"/>
        <w:shd w:val="clear" w:color="auto" w:fill="FFFFFF"/>
        <w:spacing w:before="120" w:after="120"/>
        <w:jc w:val="both"/>
        <w:rPr>
          <w:rFonts w:ascii="Times New Roman" w:eastAsia="Times New Roman" w:hAnsi="Times New Roman" w:cs="Times New Roman"/>
          <w:sz w:val="26"/>
          <w:szCs w:val="26"/>
        </w:rPr>
      </w:pP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Nội dung các hoạt động R&amp;D trong 2 năm liên tiếp trước năm xét chọn</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Kết quả và thành tựu R&amp;D nổi bật trong 2 năm liên tiếp trước năm xét chọn</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XVII. CÁC CHƯƠNG TRÌNH ĐÀO TẠO</w:t>
      </w: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đào tạo trong 2 năm trước năm xét chọn</w:t>
      </w: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(Đào tạo (1) cán bộ công nhân viên và (2) khách hàng)</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9E722D" w:rsidRDefault="0051247D">
      <w:pPr>
        <w:pStyle w:val="normal0"/>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Các chương trình đào tạo trong 2 năm l</w:t>
      </w:r>
      <w:r>
        <w:rPr>
          <w:rFonts w:ascii="Times New Roman" w:eastAsia="Times New Roman" w:hAnsi="Times New Roman" w:cs="Times New Roman"/>
          <w:sz w:val="26"/>
          <w:szCs w:val="26"/>
        </w:rPr>
        <w:t>iên tiếp trước năm xét chọn</w:t>
      </w:r>
    </w:p>
    <w:tbl>
      <w:tblPr>
        <w:tblStyle w:val="ab"/>
        <w:tblW w:w="9030" w:type="dxa"/>
        <w:tblBorders>
          <w:top w:val="nil"/>
          <w:left w:val="nil"/>
          <w:bottom w:val="nil"/>
          <w:right w:val="nil"/>
          <w:insideH w:val="nil"/>
          <w:insideV w:val="nil"/>
        </w:tblBorders>
        <w:tblLayout w:type="fixed"/>
        <w:tblLook w:val="0600"/>
      </w:tblPr>
      <w:tblGrid>
        <w:gridCol w:w="744"/>
        <w:gridCol w:w="1322"/>
        <w:gridCol w:w="1899"/>
        <w:gridCol w:w="1657"/>
        <w:gridCol w:w="1912"/>
        <w:gridCol w:w="1496"/>
      </w:tblGrid>
      <w:tr w:rsidR="009E722D">
        <w:trPr>
          <w:trHeight w:val="566"/>
        </w:trPr>
        <w:tc>
          <w:tcPr>
            <w:tcW w:w="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32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Năm</w:t>
            </w:r>
          </w:p>
        </w:tc>
        <w:tc>
          <w:tcPr>
            <w:tcW w:w="18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165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Đối tượng</w:t>
            </w:r>
          </w:p>
        </w:tc>
        <w:tc>
          <w:tcPr>
            <w:tcW w:w="191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lượng</w:t>
            </w:r>
          </w:p>
        </w:tc>
        <w:tc>
          <w:tcPr>
            <w:tcW w:w="14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Thời gian</w:t>
            </w:r>
          </w:p>
        </w:tc>
      </w:tr>
      <w:tr w:rsidR="009E722D">
        <w:trPr>
          <w:trHeight w:val="566"/>
        </w:trPr>
        <w:tc>
          <w:tcPr>
            <w:tcW w:w="7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r>
      <w:tr w:rsidR="009E722D">
        <w:trPr>
          <w:trHeight w:val="566"/>
        </w:trPr>
        <w:tc>
          <w:tcPr>
            <w:tcW w:w="7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r>
      <w:tr w:rsidR="009E722D">
        <w:trPr>
          <w:trHeight w:val="566"/>
        </w:trPr>
        <w:tc>
          <w:tcPr>
            <w:tcW w:w="7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w:t>
            </w: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r>
      <w:tr w:rsidR="009E722D">
        <w:trPr>
          <w:trHeight w:val="566"/>
        </w:trPr>
        <w:tc>
          <w:tcPr>
            <w:tcW w:w="7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r>
    </w:tbl>
    <w:p w:rsidR="009E722D" w:rsidRDefault="009E722D">
      <w:pPr>
        <w:pStyle w:val="normal0"/>
        <w:shd w:val="clear" w:color="auto" w:fill="FFFFFF"/>
        <w:spacing w:before="120" w:after="120"/>
        <w:jc w:val="both"/>
        <w:rPr>
          <w:rFonts w:ascii="Times New Roman" w:eastAsia="Times New Roman" w:hAnsi="Times New Roman" w:cs="Times New Roman"/>
          <w:b/>
          <w:sz w:val="26"/>
          <w:szCs w:val="26"/>
        </w:rPr>
      </w:pPr>
    </w:p>
    <w:p w:rsidR="009E722D" w:rsidRDefault="0051247D">
      <w:pPr>
        <w:pStyle w:val="normal0"/>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XVIII. TÀI SẢN TRÍ TUỆ CỦA SẢN PHẨM ĐĂNG KÝ XÉT CHỌN (theo quy định hiện hành)</w:t>
      </w:r>
    </w:p>
    <w:tbl>
      <w:tblPr>
        <w:tblStyle w:val="ac"/>
        <w:tblW w:w="9165" w:type="dxa"/>
        <w:tblBorders>
          <w:top w:val="nil"/>
          <w:left w:val="nil"/>
          <w:bottom w:val="nil"/>
          <w:right w:val="nil"/>
          <w:insideH w:val="nil"/>
          <w:insideV w:val="nil"/>
        </w:tblBorders>
        <w:tblLayout w:type="fixed"/>
        <w:tblLook w:val="0600"/>
      </w:tblPr>
      <w:tblGrid>
        <w:gridCol w:w="2505"/>
        <w:gridCol w:w="2700"/>
        <w:gridCol w:w="1440"/>
        <w:gridCol w:w="2520"/>
      </w:tblGrid>
      <w:tr w:rsidR="009E722D">
        <w:trPr>
          <w:trHeight w:val="566"/>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Đối tượng SHTT</w:t>
            </w:r>
          </w:p>
        </w:tc>
        <w:tc>
          <w:tcPr>
            <w:tcW w:w="27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lượng</w:t>
            </w:r>
          </w:p>
        </w:tc>
        <w:tc>
          <w:tcPr>
            <w:tcW w:w="25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 công nhận</w:t>
            </w:r>
          </w:p>
        </w:tc>
      </w:tr>
      <w:tr w:rsidR="009E722D">
        <w:trPr>
          <w:trHeight w:val="566"/>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r>
      <w:tr w:rsidR="009E722D">
        <w:trPr>
          <w:trHeight w:val="566"/>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r>
      <w:tr w:rsidR="009E722D">
        <w:trPr>
          <w:trHeight w:val="566"/>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jc w:val="both"/>
              <w:rPr>
                <w:rFonts w:ascii="Times New Roman" w:eastAsia="Times New Roman" w:hAnsi="Times New Roman" w:cs="Times New Roman"/>
                <w:sz w:val="26"/>
                <w:szCs w:val="26"/>
              </w:rPr>
            </w:pPr>
          </w:p>
        </w:tc>
      </w:tr>
      <w:tr w:rsidR="009E722D">
        <w:trPr>
          <w:trHeight w:val="566"/>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r>
      <w:tr w:rsidR="009E722D">
        <w:trPr>
          <w:trHeight w:val="566"/>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r>
      <w:tr w:rsidR="009E722D">
        <w:trPr>
          <w:trHeight w:val="566"/>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jc w:val="both"/>
              <w:rPr>
                <w:rFonts w:ascii="Times New Roman" w:eastAsia="Times New Roman" w:hAnsi="Times New Roman" w:cs="Times New Roman"/>
                <w:sz w:val="26"/>
                <w:szCs w:val="26"/>
              </w:rPr>
            </w:pPr>
          </w:p>
        </w:tc>
      </w:tr>
      <w:tr w:rsidR="009E722D">
        <w:trPr>
          <w:trHeight w:val="566"/>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r>
      <w:tr w:rsidR="009E722D">
        <w:trPr>
          <w:trHeight w:val="566"/>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r>
      <w:tr w:rsidR="009E722D">
        <w:trPr>
          <w:trHeight w:val="566"/>
        </w:trPr>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jc w:val="both"/>
              <w:rPr>
                <w:rFonts w:ascii="Times New Roman" w:eastAsia="Times New Roman" w:hAnsi="Times New Roman" w:cs="Times New Roman"/>
                <w:sz w:val="26"/>
                <w:szCs w:val="26"/>
              </w:rPr>
            </w:pPr>
          </w:p>
        </w:tc>
      </w:tr>
    </w:tbl>
    <w:p w:rsidR="009E722D" w:rsidRDefault="009E722D">
      <w:pPr>
        <w:pStyle w:val="normal0"/>
        <w:shd w:val="clear" w:color="auto" w:fill="FFFFFF"/>
        <w:spacing w:before="120" w:after="120"/>
        <w:jc w:val="both"/>
        <w:rPr>
          <w:rFonts w:ascii="Times New Roman" w:eastAsia="Times New Roman" w:hAnsi="Times New Roman" w:cs="Times New Roman"/>
          <w:b/>
          <w:sz w:val="26"/>
          <w:szCs w:val="26"/>
        </w:rPr>
      </w:pPr>
    </w:p>
    <w:p w:rsidR="009E722D" w:rsidRDefault="0051247D">
      <w:pPr>
        <w:pStyle w:val="normal0"/>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XIX. CÔNG NGHỆ MỚI ĐƯỢC ÁP DỤNG</w:t>
      </w:r>
    </w:p>
    <w:tbl>
      <w:tblPr>
        <w:tblStyle w:val="ad"/>
        <w:tblW w:w="9210" w:type="dxa"/>
        <w:tblBorders>
          <w:top w:val="nil"/>
          <w:left w:val="nil"/>
          <w:bottom w:val="nil"/>
          <w:right w:val="nil"/>
          <w:insideH w:val="nil"/>
          <w:insideV w:val="nil"/>
        </w:tblBorders>
        <w:tblLayout w:type="fixed"/>
        <w:tblLook w:val="0600"/>
      </w:tblPr>
      <w:tblGrid>
        <w:gridCol w:w="2475"/>
        <w:gridCol w:w="2715"/>
        <w:gridCol w:w="1560"/>
        <w:gridCol w:w="2460"/>
      </w:tblGrid>
      <w:tr w:rsidR="009E722D">
        <w:trPr>
          <w:trHeight w:val="566"/>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27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Tin Công nghệ</w:t>
            </w:r>
          </w:p>
        </w:tc>
        <w:tc>
          <w:tcPr>
            <w:tcW w:w="1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Nguồn gốc</w:t>
            </w: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Kết quả</w:t>
            </w:r>
          </w:p>
        </w:tc>
      </w:tr>
      <w:tr w:rsidR="009E722D">
        <w:trPr>
          <w:trHeight w:val="566"/>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r>
      <w:tr w:rsidR="009E722D">
        <w:trPr>
          <w:trHeight w:val="566"/>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r>
      <w:tr w:rsidR="009E722D">
        <w:trPr>
          <w:trHeight w:val="566"/>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r>
    </w:tbl>
    <w:p w:rsidR="009E722D" w:rsidRDefault="009E722D">
      <w:pPr>
        <w:pStyle w:val="normal0"/>
        <w:shd w:val="clear" w:color="auto" w:fill="FFFFFF"/>
        <w:spacing w:before="120" w:after="120"/>
        <w:jc w:val="both"/>
        <w:rPr>
          <w:rFonts w:ascii="Times New Roman" w:eastAsia="Times New Roman" w:hAnsi="Times New Roman" w:cs="Times New Roman"/>
          <w:b/>
          <w:sz w:val="26"/>
          <w:szCs w:val="26"/>
        </w:rPr>
      </w:pPr>
    </w:p>
    <w:p w:rsidR="009E722D" w:rsidRDefault="0051247D">
      <w:pPr>
        <w:pStyle w:val="normal0"/>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XX. GIẢI THƯỞNG SÁNG TẠO TRONG NƯỚC VÀ QUỐC TẾ</w:t>
      </w:r>
    </w:p>
    <w:tbl>
      <w:tblPr>
        <w:tblStyle w:val="ae"/>
        <w:tblW w:w="9270" w:type="dxa"/>
        <w:tblBorders>
          <w:top w:val="nil"/>
          <w:left w:val="nil"/>
          <w:bottom w:val="nil"/>
          <w:right w:val="nil"/>
          <w:insideH w:val="nil"/>
          <w:insideV w:val="nil"/>
        </w:tblBorders>
        <w:tblLayout w:type="fixed"/>
        <w:tblLook w:val="0600"/>
      </w:tblPr>
      <w:tblGrid>
        <w:gridCol w:w="795"/>
        <w:gridCol w:w="1725"/>
        <w:gridCol w:w="2670"/>
        <w:gridCol w:w="1650"/>
        <w:gridCol w:w="2430"/>
      </w:tblGrid>
      <w:tr w:rsidR="009E722D">
        <w:trPr>
          <w:trHeight w:val="566"/>
        </w:trPr>
        <w:tc>
          <w:tcPr>
            <w:tcW w:w="7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7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giải thưởng</w:t>
            </w:r>
          </w:p>
        </w:tc>
        <w:tc>
          <w:tcPr>
            <w:tcW w:w="26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 chức cấp</w:t>
            </w:r>
          </w:p>
        </w:tc>
        <w:tc>
          <w:tcPr>
            <w:tcW w:w="16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w:t>
            </w:r>
          </w:p>
        </w:tc>
        <w:tc>
          <w:tcPr>
            <w:tcW w:w="24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Kết quả ứng dụng</w:t>
            </w:r>
          </w:p>
        </w:tc>
      </w:tr>
      <w:tr w:rsidR="009E722D">
        <w:trPr>
          <w:trHeight w:val="566"/>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9E722D">
        <w:trPr>
          <w:trHeight w:val="566"/>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9E722D">
        <w:trPr>
          <w:trHeight w:val="566"/>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9E722D">
        <w:trPr>
          <w:trHeight w:val="566"/>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9E722D" w:rsidRDefault="009E722D">
      <w:pPr>
        <w:pStyle w:val="normal0"/>
        <w:shd w:val="clear" w:color="auto" w:fill="FFFFFF"/>
        <w:spacing w:before="120" w:after="120"/>
        <w:jc w:val="both"/>
        <w:rPr>
          <w:rFonts w:ascii="Times New Roman" w:eastAsia="Times New Roman" w:hAnsi="Times New Roman" w:cs="Times New Roman"/>
          <w:b/>
          <w:sz w:val="26"/>
          <w:szCs w:val="26"/>
        </w:rPr>
      </w:pPr>
    </w:p>
    <w:p w:rsidR="009E722D" w:rsidRDefault="0051247D">
      <w:pPr>
        <w:pStyle w:val="normal0"/>
        <w:shd w:val="clear" w:color="auto" w:fill="FFFFFF"/>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XXI. ĐẦU TƯ DUY TRÌ CHẤT LƯỢNG SẢN PHẨM</w:t>
      </w:r>
    </w:p>
    <w:p w:rsidR="009E722D" w:rsidRDefault="0051247D">
      <w:pPr>
        <w:pStyle w:val="normal0"/>
        <w:shd w:val="clear" w:color="auto" w:fill="FFFFFF"/>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(Trong 2 năm liên tiếp trước năm xét chọn)</w:t>
      </w:r>
    </w:p>
    <w:tbl>
      <w:tblPr>
        <w:tblStyle w:val="af"/>
        <w:tblW w:w="9285" w:type="dxa"/>
        <w:tblBorders>
          <w:top w:val="nil"/>
          <w:left w:val="nil"/>
          <w:bottom w:val="nil"/>
          <w:right w:val="nil"/>
          <w:insideH w:val="nil"/>
          <w:insideV w:val="nil"/>
        </w:tblBorders>
        <w:tblLayout w:type="fixed"/>
        <w:tblLook w:val="0600"/>
      </w:tblPr>
      <w:tblGrid>
        <w:gridCol w:w="825"/>
        <w:gridCol w:w="4380"/>
        <w:gridCol w:w="4080"/>
      </w:tblGrid>
      <w:tr w:rsidR="009E722D">
        <w:trPr>
          <w:trHeight w:val="566"/>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43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Hạng mục đầu tư</w:t>
            </w:r>
          </w:p>
        </w:tc>
        <w:tc>
          <w:tcPr>
            <w:tcW w:w="40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51247D">
            <w:pPr>
              <w:pStyle w:val="normal0"/>
              <w:spacing w:before="60" w:after="6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Giá trị (VNĐ)</w:t>
            </w:r>
          </w:p>
        </w:tc>
      </w:tr>
      <w:tr w:rsidR="009E722D">
        <w:trPr>
          <w:trHeight w:val="566"/>
        </w:trPr>
        <w:tc>
          <w:tcPr>
            <w:tcW w:w="8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4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4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r>
      <w:tr w:rsidR="009E722D">
        <w:trPr>
          <w:trHeight w:val="566"/>
        </w:trPr>
        <w:tc>
          <w:tcPr>
            <w:tcW w:w="8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4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4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r>
      <w:tr w:rsidR="009E722D">
        <w:trPr>
          <w:trHeight w:val="566"/>
        </w:trPr>
        <w:tc>
          <w:tcPr>
            <w:tcW w:w="8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4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c>
          <w:tcPr>
            <w:tcW w:w="4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E722D" w:rsidRDefault="009E722D">
            <w:pPr>
              <w:pStyle w:val="normal0"/>
              <w:spacing w:before="60" w:after="60" w:line="240" w:lineRule="auto"/>
              <w:jc w:val="both"/>
              <w:rPr>
                <w:rFonts w:ascii="Times New Roman" w:eastAsia="Times New Roman" w:hAnsi="Times New Roman" w:cs="Times New Roman"/>
                <w:sz w:val="26"/>
                <w:szCs w:val="26"/>
              </w:rPr>
            </w:pPr>
          </w:p>
        </w:tc>
      </w:tr>
    </w:tbl>
    <w:p w:rsidR="009E722D" w:rsidRDefault="009E722D">
      <w:pPr>
        <w:pStyle w:val="normal0"/>
      </w:pPr>
    </w:p>
    <w:sectPr w:rsidR="009E722D" w:rsidSect="009E722D">
      <w:pgSz w:w="11909" w:h="16834"/>
      <w:pgMar w:top="1133" w:right="973" w:bottom="806"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22D"/>
    <w:rsid w:val="0051247D"/>
    <w:rsid w:val="009E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E722D"/>
    <w:pPr>
      <w:keepNext/>
      <w:keepLines/>
      <w:spacing w:before="400" w:after="120"/>
      <w:outlineLvl w:val="0"/>
    </w:pPr>
    <w:rPr>
      <w:sz w:val="40"/>
      <w:szCs w:val="40"/>
    </w:rPr>
  </w:style>
  <w:style w:type="paragraph" w:styleId="Heading2">
    <w:name w:val="heading 2"/>
    <w:basedOn w:val="normal0"/>
    <w:next w:val="normal0"/>
    <w:rsid w:val="009E722D"/>
    <w:pPr>
      <w:keepNext/>
      <w:keepLines/>
      <w:spacing w:before="360" w:after="120"/>
      <w:outlineLvl w:val="1"/>
    </w:pPr>
    <w:rPr>
      <w:sz w:val="32"/>
      <w:szCs w:val="32"/>
    </w:rPr>
  </w:style>
  <w:style w:type="paragraph" w:styleId="Heading3">
    <w:name w:val="heading 3"/>
    <w:basedOn w:val="normal0"/>
    <w:next w:val="normal0"/>
    <w:rsid w:val="009E722D"/>
    <w:pPr>
      <w:keepNext/>
      <w:keepLines/>
      <w:spacing w:before="320" w:after="80"/>
      <w:outlineLvl w:val="2"/>
    </w:pPr>
    <w:rPr>
      <w:color w:val="434343"/>
      <w:sz w:val="28"/>
      <w:szCs w:val="28"/>
    </w:rPr>
  </w:style>
  <w:style w:type="paragraph" w:styleId="Heading4">
    <w:name w:val="heading 4"/>
    <w:basedOn w:val="normal0"/>
    <w:next w:val="normal0"/>
    <w:rsid w:val="009E722D"/>
    <w:pPr>
      <w:keepNext/>
      <w:keepLines/>
      <w:spacing w:before="280" w:after="80"/>
      <w:outlineLvl w:val="3"/>
    </w:pPr>
    <w:rPr>
      <w:color w:val="666666"/>
      <w:sz w:val="24"/>
      <w:szCs w:val="24"/>
    </w:rPr>
  </w:style>
  <w:style w:type="paragraph" w:styleId="Heading5">
    <w:name w:val="heading 5"/>
    <w:basedOn w:val="normal0"/>
    <w:next w:val="normal0"/>
    <w:rsid w:val="009E722D"/>
    <w:pPr>
      <w:keepNext/>
      <w:keepLines/>
      <w:spacing w:before="240" w:after="80"/>
      <w:outlineLvl w:val="4"/>
    </w:pPr>
    <w:rPr>
      <w:color w:val="666666"/>
    </w:rPr>
  </w:style>
  <w:style w:type="paragraph" w:styleId="Heading6">
    <w:name w:val="heading 6"/>
    <w:basedOn w:val="normal0"/>
    <w:next w:val="normal0"/>
    <w:rsid w:val="009E722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722D"/>
  </w:style>
  <w:style w:type="paragraph" w:styleId="Title">
    <w:name w:val="Title"/>
    <w:basedOn w:val="normal0"/>
    <w:next w:val="normal0"/>
    <w:rsid w:val="009E722D"/>
    <w:pPr>
      <w:keepNext/>
      <w:keepLines/>
      <w:spacing w:after="60"/>
    </w:pPr>
    <w:rPr>
      <w:sz w:val="52"/>
      <w:szCs w:val="52"/>
    </w:rPr>
  </w:style>
  <w:style w:type="paragraph" w:styleId="Subtitle">
    <w:name w:val="Subtitle"/>
    <w:basedOn w:val="normal0"/>
    <w:next w:val="normal0"/>
    <w:rsid w:val="009E722D"/>
    <w:pPr>
      <w:keepNext/>
      <w:keepLines/>
      <w:spacing w:after="320"/>
    </w:pPr>
    <w:rPr>
      <w:color w:val="666666"/>
      <w:sz w:val="30"/>
      <w:szCs w:val="30"/>
    </w:rPr>
  </w:style>
  <w:style w:type="table" w:customStyle="1" w:styleId="a">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0">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1">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2">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3">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4">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5">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6">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7">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8">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9">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a">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b">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c">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d">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e">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
    <w:basedOn w:val="TableNormal"/>
    <w:rsid w:val="009E722D"/>
    <w:tblPr>
      <w:tblStyleRowBandSize w:val="1"/>
      <w:tblStyleColBandSize w:val="1"/>
      <w:tblInd w:w="0" w:type="dxa"/>
      <w:tblCellMar>
        <w:top w:w="100" w:type="dxa"/>
        <w:left w:w="100" w:type="dxa"/>
        <w:bottom w:w="100" w:type="dxa"/>
        <w:right w:w="100" w:type="dxa"/>
      </w:tblCellMar>
    </w:tblPr>
    <w:tcPr>
      <w:shd w:val="clear" w:color="auto" w:fill="FFFFFF"/>
    </w:tc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28-2018-nd-cp-huong-dan-luat-quan-ly-ngoai-thuong-ve-bien-phap-phat-trien-ngoai-thuong-37602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2978</Words>
  <Characters>16980</Characters>
  <Application>Microsoft Office Word</Application>
  <DocSecurity>0</DocSecurity>
  <Lines>141</Lines>
  <Paragraphs>39</Paragraphs>
  <ScaleCrop>false</ScaleCrop>
  <Company/>
  <LinksUpToDate>false</LinksUpToDate>
  <CharactersWithSpaces>19919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2020-02-14T03:40:00Z</dcterms:created>
  <dcterms:modified xsi:type="dcterms:W3CDTF">2020-02-14T03:40:00Z</dcterms:modified>
</cp:coreProperties>
</file>